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A15483" w:rsidRPr="00A15483" w:rsidRDefault="00BC68CD" w:rsidP="00A15483">
      <w:pPr>
        <w:spacing w:after="200" w:line="276" w:lineRule="auto"/>
        <w:jc w:val="center"/>
        <w:rPr>
          <w:rFonts w:ascii="Segoe Script" w:eastAsia="Calibri" w:hAnsi="Segoe Script"/>
          <w:b/>
          <w:color w:val="C00000"/>
          <w:sz w:val="40"/>
          <w:szCs w:val="40"/>
          <w:lang w:eastAsia="en-US"/>
        </w:rPr>
      </w:pPr>
      <w:bookmarkStart w:id="0" w:name="_GoBack"/>
      <w:bookmarkEnd w:id="0"/>
      <w:r w:rsidRPr="00A15483">
        <w:rPr>
          <w:rFonts w:ascii="Segoe Script" w:eastAsia="Calibri" w:hAnsi="Segoe Script"/>
          <w:b/>
          <w:color w:val="C00000"/>
          <w:sz w:val="40"/>
          <w:szCs w:val="40"/>
          <w:lang w:eastAsia="en-US"/>
        </w:rPr>
        <w:t>Конверт № 2</w:t>
      </w:r>
    </w:p>
    <w:tbl>
      <w:tblPr>
        <w:tblStyle w:val="a5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0682"/>
      </w:tblGrid>
      <w:tr w:rsidR="00A15483" w:rsidTr="00A51CC1">
        <w:tc>
          <w:tcPr>
            <w:tcW w:w="10989" w:type="dxa"/>
            <w:shd w:val="clear" w:color="auto" w:fill="EAF1DD" w:themeFill="accent3" w:themeFillTint="33"/>
          </w:tcPr>
          <w:p w:rsidR="00A15483" w:rsidRDefault="00A15483" w:rsidP="00600A52">
            <w:pPr>
              <w:jc w:val="center"/>
              <w:rPr>
                <w:rFonts w:ascii="Book Antiqua" w:hAnsi="Book Antiqua"/>
                <w:b/>
                <w:i/>
                <w:color w:val="C00000"/>
                <w:sz w:val="32"/>
                <w:szCs w:val="32"/>
              </w:rPr>
            </w:pPr>
          </w:p>
          <w:p w:rsidR="00A15483" w:rsidRPr="00F643D2" w:rsidRDefault="00A15483" w:rsidP="00A15483">
            <w:pPr>
              <w:jc w:val="center"/>
              <w:rPr>
                <w:rFonts w:ascii="Book Antiqua" w:eastAsia="Calibri" w:hAnsi="Book Antiqua"/>
                <w:b/>
                <w:i/>
                <w:color w:val="C00000"/>
                <w:sz w:val="36"/>
                <w:szCs w:val="36"/>
              </w:rPr>
            </w:pPr>
            <w:r w:rsidRPr="00F643D2">
              <w:rPr>
                <w:rFonts w:ascii="Book Antiqua" w:eastAsia="Calibri" w:hAnsi="Book Antiqua"/>
                <w:b/>
                <w:i/>
                <w:color w:val="C00000"/>
                <w:sz w:val="36"/>
                <w:szCs w:val="36"/>
              </w:rPr>
              <w:t>Определите по координатам названия географических объектов. Из букв сложите слово, и узнайте, где искать следующую подсказку.</w:t>
            </w:r>
          </w:p>
          <w:p w:rsidR="00A15483" w:rsidRDefault="00A15483" w:rsidP="00A15483">
            <w:pPr>
              <w:jc w:val="center"/>
              <w:rPr>
                <w:rFonts w:ascii="Book Antiqua" w:hAnsi="Book Antiqua"/>
                <w:b/>
                <w:i/>
                <w:color w:val="17365D" w:themeColor="text2" w:themeShade="BF"/>
                <w:sz w:val="32"/>
                <w:szCs w:val="32"/>
              </w:rPr>
            </w:pPr>
          </w:p>
        </w:tc>
      </w:tr>
    </w:tbl>
    <w:p w:rsidR="00A15483" w:rsidRPr="00182AF1" w:rsidRDefault="00A15483" w:rsidP="00A15483">
      <w:pPr>
        <w:jc w:val="center"/>
        <w:rPr>
          <w:rFonts w:ascii="Book Antiqua" w:hAnsi="Book Antiqua"/>
          <w:b/>
          <w:i/>
          <w:color w:val="17365D" w:themeColor="text2" w:themeShade="BF"/>
          <w:sz w:val="32"/>
          <w:szCs w:val="32"/>
        </w:rPr>
      </w:pPr>
    </w:p>
    <w:p w:rsidR="00BC68CD" w:rsidRPr="00C21E17" w:rsidRDefault="00BC68CD" w:rsidP="00BC68CD">
      <w:pPr>
        <w:jc w:val="both"/>
        <w:rPr>
          <w:rFonts w:eastAsia="Calibri"/>
          <w:sz w:val="28"/>
          <w:szCs w:val="28"/>
        </w:rPr>
      </w:pPr>
    </w:p>
    <w:tbl>
      <w:tblPr>
        <w:tblStyle w:val="1-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20"/>
        <w:gridCol w:w="1701"/>
      </w:tblGrid>
      <w:tr w:rsidR="00DA3576" w:rsidRPr="00DA3576" w:rsidTr="00DA3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CD" w:rsidRPr="00F643D2" w:rsidRDefault="00DA3576" w:rsidP="00965701">
            <w:pPr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>1</w:t>
            </w:r>
            <w:r w:rsidR="00CE1FC1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>. 62</w:t>
            </w:r>
            <w:r w:rsidR="00CE1FC1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  <w:vertAlign w:val="superscript"/>
              </w:rPr>
              <w:t>0</w:t>
            </w:r>
            <w:r w:rsidR="00CE1FC1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 xml:space="preserve"> </w:t>
            </w:r>
            <w:proofErr w:type="spellStart"/>
            <w:r w:rsidR="00CE1FC1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>с.ш</w:t>
            </w:r>
            <w:proofErr w:type="spellEnd"/>
            <w:r w:rsidR="00CE1FC1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>. 130</w:t>
            </w:r>
            <w:r w:rsidR="00CE1FC1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  <w:vertAlign w:val="superscript"/>
              </w:rPr>
              <w:t>0</w:t>
            </w:r>
            <w:r w:rsidR="00BC68CD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 xml:space="preserve"> </w:t>
            </w:r>
            <w:proofErr w:type="spellStart"/>
            <w:r w:rsidR="00BC68CD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>в</w:t>
            </w:r>
            <w:proofErr w:type="gramStart"/>
            <w:r w:rsidR="00BC68CD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>.д</w:t>
            </w:r>
            <w:proofErr w:type="spellEnd"/>
            <w:proofErr w:type="gramEnd"/>
            <w:r w:rsidR="00BC68CD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CD" w:rsidRPr="00F643D2" w:rsidRDefault="00BC68CD" w:rsidP="00D84333">
            <w:pPr>
              <w:rPr>
                <w:rFonts w:ascii="Book Antiqua" w:eastAsia="Times New Roman" w:hAnsi="Book Antiqua"/>
                <w:b w:val="0"/>
                <w:bCs w:val="0"/>
                <w:i/>
                <w:color w:val="auto"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 xml:space="preserve">город </w:t>
            </w:r>
            <w:r w:rsidR="00CE1FC1" w:rsidRPr="00F643D2">
              <w:rPr>
                <w:rFonts w:ascii="Book Antiqua" w:eastAsia="Times New Roman" w:hAnsi="Book Antiqua"/>
                <w:b w:val="0"/>
                <w:bCs w:val="0"/>
                <w:i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CD" w:rsidRPr="00F643D2" w:rsidRDefault="00DA3576" w:rsidP="00965701">
            <w:pPr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 xml:space="preserve"> (3</w:t>
            </w:r>
            <w:r w:rsidR="00BC68CD" w:rsidRPr="00F643D2">
              <w:rPr>
                <w:rFonts w:ascii="Book Antiqua" w:eastAsia="Times New Roman" w:hAnsi="Book Antiqua"/>
                <w:i/>
                <w:color w:val="auto"/>
                <w:sz w:val="32"/>
                <w:szCs w:val="32"/>
              </w:rPr>
              <w:t xml:space="preserve"> буква)</w:t>
            </w:r>
          </w:p>
        </w:tc>
      </w:tr>
      <w:tr w:rsidR="00DA3576" w:rsidRPr="00DA3576" w:rsidTr="00DA3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6" w:rsidRPr="00F643D2" w:rsidRDefault="00DA3576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2. 13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сш</w:t>
            </w:r>
            <w:proofErr w:type="spellEnd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14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вд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6" w:rsidRPr="00F643D2" w:rsidRDefault="00DA3576" w:rsidP="00D84333">
            <w:pPr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  <w:t xml:space="preserve">озеро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6" w:rsidRPr="00F643D2" w:rsidRDefault="00DA3576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(1 буква)</w:t>
            </w:r>
          </w:p>
        </w:tc>
      </w:tr>
      <w:tr w:rsidR="00DA3576" w:rsidRPr="001D7595" w:rsidTr="00DA3576">
        <w:tblPrEx>
          <w:tblBorders>
            <w:top w:val="single" w:sz="8" w:space="0" w:color="B3CC82" w:themeColor="accent3" w:themeTint="BF"/>
            <w:left w:val="single" w:sz="8" w:space="0" w:color="B3CC82" w:themeColor="accent3" w:themeTint="BF"/>
            <w:bottom w:val="single" w:sz="8" w:space="0" w:color="B3CC82" w:themeColor="accent3" w:themeTint="BF"/>
            <w:right w:val="single" w:sz="8" w:space="0" w:color="B3CC82" w:themeColor="accent3" w:themeTint="BF"/>
            <w:insideH w:val="single" w:sz="8" w:space="0" w:color="B3CC82" w:themeColor="accent3" w:themeTint="BF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6" w:rsidRPr="00F643D2" w:rsidRDefault="00DA3576" w:rsidP="00352190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3. 40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сш</w:t>
            </w:r>
            <w:proofErr w:type="spellEnd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117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вд</w:t>
            </w:r>
            <w:proofErr w:type="spellEnd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6" w:rsidRPr="00F643D2" w:rsidRDefault="00DA3576" w:rsidP="00D843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  <w:t xml:space="preserve">город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76" w:rsidRPr="00F643D2" w:rsidRDefault="00DA3576" w:rsidP="00DA35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r w:rsidRPr="00F643D2"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  <w:t>(4 буква)</w:t>
            </w:r>
          </w:p>
        </w:tc>
      </w:tr>
      <w:tr w:rsidR="00A15483" w:rsidRPr="001D7595" w:rsidTr="003C4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bottom w:val="single" w:sz="4" w:space="0" w:color="auto"/>
              <w:right w:val="none" w:sz="0" w:space="0" w:color="auto"/>
            </w:tcBorders>
          </w:tcPr>
          <w:p w:rsidR="00BC68CD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4</w:t>
            </w:r>
            <w:r w:rsidR="00CE1FC1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. 18</w:t>
            </w:r>
            <w:r w:rsidR="00CE1FC1"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ю</w:t>
            </w:r>
            <w:proofErr w:type="gramStart"/>
            <w:r w:rsidR="00CE1FC1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.ш</w:t>
            </w:r>
            <w:proofErr w:type="spellEnd"/>
            <w:proofErr w:type="gramEnd"/>
            <w:r w:rsidR="00CE1FC1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26</w:t>
            </w:r>
            <w:r w:rsidR="00CE1FC1"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в</w:t>
            </w:r>
            <w:r w:rsidR="00CE1FC1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.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д</w:t>
            </w:r>
            <w:proofErr w:type="spellEnd"/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BC68CD" w:rsidRPr="00F643D2" w:rsidRDefault="00BC68CD" w:rsidP="00D84333">
            <w:pPr>
              <w:rPr>
                <w:rFonts w:ascii="Book Antiqua" w:eastAsia="Times New Roman" w:hAnsi="Book Antiqua"/>
                <w:b/>
                <w:bCs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  <w:t>водопад</w:t>
            </w:r>
            <w:r w:rsidRPr="00F643D2">
              <w:rPr>
                <w:rFonts w:ascii="Book Antiqua" w:eastAsia="Times New Roman" w:hAnsi="Book Antiqua"/>
                <w:b/>
                <w:bCs/>
                <w:i/>
                <w:sz w:val="32"/>
                <w:szCs w:val="32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left w:val="none" w:sz="0" w:space="0" w:color="auto"/>
              <w:bottom w:val="single" w:sz="4" w:space="0" w:color="auto"/>
            </w:tcBorders>
          </w:tcPr>
          <w:p w:rsidR="00BC68CD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(4 буква)</w:t>
            </w:r>
          </w:p>
        </w:tc>
      </w:tr>
      <w:tr w:rsidR="003C4B33" w:rsidRPr="001D7595" w:rsidTr="003C4B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right w:val="single" w:sz="4" w:space="0" w:color="auto"/>
            </w:tcBorders>
          </w:tcPr>
          <w:p w:rsidR="003C4B33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5. 50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ю</w:t>
            </w:r>
            <w:proofErr w:type="gram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.ш</w:t>
            </w:r>
            <w:proofErr w:type="spellEnd"/>
            <w:proofErr w:type="gramEnd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70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в.д</w:t>
            </w:r>
            <w:proofErr w:type="spellEnd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B33" w:rsidRPr="00F643D2" w:rsidRDefault="003C4B33" w:rsidP="00D84333">
            <w:pPr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  <w:t xml:space="preserve">остров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C4B33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(2 буква)</w:t>
            </w:r>
          </w:p>
        </w:tc>
      </w:tr>
      <w:tr w:rsidR="00A15483" w:rsidRPr="001D7595" w:rsidTr="003C4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4" w:space="0" w:color="auto"/>
              <w:right w:val="none" w:sz="0" w:space="0" w:color="auto"/>
            </w:tcBorders>
          </w:tcPr>
          <w:p w:rsidR="00BC68CD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6</w:t>
            </w:r>
            <w:r w:rsidR="00DA3576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. 4</w:t>
            </w:r>
            <w:r w:rsidR="00CE1FC1"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="00DA3576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="00DA3576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ю</w:t>
            </w:r>
            <w:proofErr w:type="gramStart"/>
            <w:r w:rsidR="00DA3576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.ш</w:t>
            </w:r>
            <w:proofErr w:type="spellEnd"/>
            <w:proofErr w:type="gramEnd"/>
            <w:r w:rsidR="00DA3576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38</w:t>
            </w:r>
            <w:r w:rsidR="00CE1FC1"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="00DA3576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="00DA3576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в</w:t>
            </w:r>
            <w:r w:rsidR="00CE1FC1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.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д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BC68CD" w:rsidRPr="00F643D2" w:rsidRDefault="00DA3576" w:rsidP="00D84333">
            <w:pPr>
              <w:rPr>
                <w:rFonts w:ascii="Book Antiqua" w:eastAsia="Times New Roman" w:hAnsi="Book Antiqua"/>
                <w:b/>
                <w:bCs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/>
                <w:bCs/>
                <w:i/>
                <w:sz w:val="32"/>
                <w:szCs w:val="32"/>
              </w:rPr>
              <w:t xml:space="preserve">вулкан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left w:val="none" w:sz="0" w:space="0" w:color="auto"/>
              <w:bottom w:val="single" w:sz="4" w:space="0" w:color="auto"/>
            </w:tcBorders>
          </w:tcPr>
          <w:p w:rsidR="00BC68CD" w:rsidRPr="00F643D2" w:rsidRDefault="00BC68CD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(3 буква)</w:t>
            </w:r>
          </w:p>
        </w:tc>
      </w:tr>
      <w:tr w:rsidR="003C4B33" w:rsidRPr="001D7595" w:rsidTr="003C4B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right w:val="single" w:sz="4" w:space="0" w:color="auto"/>
            </w:tcBorders>
          </w:tcPr>
          <w:p w:rsidR="003C4B33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7. 28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с</w:t>
            </w:r>
            <w:proofErr w:type="gram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.ш</w:t>
            </w:r>
            <w:proofErr w:type="spellEnd"/>
            <w:proofErr w:type="gramEnd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77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  <w:vertAlign w:val="superscript"/>
              </w:rPr>
              <w:t>0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</w:t>
            </w:r>
            <w:proofErr w:type="spellStart"/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в.д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3C4B33" w:rsidRPr="00F643D2" w:rsidRDefault="003C4B33" w:rsidP="00D84333">
            <w:pPr>
              <w:rPr>
                <w:rFonts w:ascii="Book Antiqua" w:eastAsia="Times New Roman" w:hAnsi="Book Antiqua"/>
                <w:b/>
                <w:bCs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  <w:t xml:space="preserve">город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left w:val="single" w:sz="4" w:space="0" w:color="auto"/>
            </w:tcBorders>
          </w:tcPr>
          <w:p w:rsidR="003C4B33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(2 буква)</w:t>
            </w:r>
          </w:p>
        </w:tc>
      </w:tr>
      <w:tr w:rsidR="00A15483" w:rsidRPr="001D7595" w:rsidTr="003C4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4" w:space="0" w:color="auto"/>
              <w:right w:val="none" w:sz="0" w:space="0" w:color="auto"/>
            </w:tcBorders>
          </w:tcPr>
          <w:p w:rsidR="00BC68CD" w:rsidRPr="00F643D2" w:rsidRDefault="003C4B33" w:rsidP="003C4B33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8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. 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55°с.ш. 39°в.д.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BC68CD" w:rsidRPr="00F643D2" w:rsidRDefault="003C4B33" w:rsidP="00D84333">
            <w:pPr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  <w:t xml:space="preserve">город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left w:val="none" w:sz="0" w:space="0" w:color="auto"/>
              <w:bottom w:val="single" w:sz="4" w:space="0" w:color="auto"/>
            </w:tcBorders>
          </w:tcPr>
          <w:p w:rsidR="00BC68CD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(3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буква)</w:t>
            </w:r>
          </w:p>
        </w:tc>
      </w:tr>
      <w:tr w:rsidR="003C4B33" w:rsidRPr="001D7595" w:rsidTr="003C4B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bottom w:val="single" w:sz="4" w:space="0" w:color="auto"/>
              <w:right w:val="single" w:sz="4" w:space="0" w:color="auto"/>
            </w:tcBorders>
          </w:tcPr>
          <w:p w:rsidR="003C4B33" w:rsidRPr="00F643D2" w:rsidRDefault="003C4B33" w:rsidP="003C4B33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9. 31°с.ш. 30°в.д.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33" w:rsidRPr="00F643D2" w:rsidRDefault="003C4B33" w:rsidP="00D84333">
            <w:pPr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  <w:t xml:space="preserve">город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C4B33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(1 буква)</w:t>
            </w:r>
          </w:p>
        </w:tc>
      </w:tr>
      <w:tr w:rsidR="00A15483" w:rsidRPr="001D7595" w:rsidTr="00A15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right w:val="none" w:sz="0" w:space="0" w:color="auto"/>
            </w:tcBorders>
          </w:tcPr>
          <w:p w:rsidR="00BC68CD" w:rsidRPr="00F643D2" w:rsidRDefault="003C4B33" w:rsidP="003C4B33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10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. </w:t>
            </w: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38°с.ш. 14°в.д.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left w:val="none" w:sz="0" w:space="0" w:color="auto"/>
              <w:right w:val="none" w:sz="0" w:space="0" w:color="auto"/>
            </w:tcBorders>
          </w:tcPr>
          <w:p w:rsidR="00BC68CD" w:rsidRPr="00F643D2" w:rsidRDefault="003C4B33" w:rsidP="00D84333">
            <w:pPr>
              <w:rPr>
                <w:rFonts w:ascii="Book Antiqua" w:eastAsia="Times New Roman" w:hAnsi="Book Antiqua"/>
                <w:b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/>
                <w:bCs/>
                <w:i/>
                <w:sz w:val="32"/>
                <w:szCs w:val="32"/>
              </w:rPr>
              <w:t xml:space="preserve">вулкан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left w:val="none" w:sz="0" w:space="0" w:color="auto"/>
            </w:tcBorders>
          </w:tcPr>
          <w:p w:rsidR="00BC68CD" w:rsidRPr="00F643D2" w:rsidRDefault="00BC68CD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(6 буква)</w:t>
            </w:r>
          </w:p>
        </w:tc>
      </w:tr>
      <w:tr w:rsidR="00A15483" w:rsidRPr="001D7595" w:rsidTr="003C4B3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0" w:space="0" w:color="auto"/>
            </w:tcBorders>
          </w:tcPr>
          <w:p w:rsidR="00BC68CD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11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. 33°ю.ш. 70°з.д.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BC68CD" w:rsidRPr="00F643D2" w:rsidRDefault="00CE1FC1" w:rsidP="00D84333">
            <w:pPr>
              <w:rPr>
                <w:rFonts w:ascii="Book Antiqua" w:eastAsia="Times New Roman" w:hAnsi="Book Antiqua"/>
                <w:b w:val="0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b w:val="0"/>
                <w:i/>
                <w:sz w:val="32"/>
                <w:szCs w:val="32"/>
              </w:rPr>
              <w:t>г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>ород</w:t>
            </w:r>
            <w:r w:rsidRPr="00F643D2">
              <w:rPr>
                <w:rFonts w:ascii="Book Antiqua" w:eastAsia="Times New Roman" w:hAnsi="Book Antiqua"/>
                <w:b w:val="0"/>
                <w:i/>
                <w:sz w:val="32"/>
                <w:szCs w:val="32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single" w:sz="4" w:space="0" w:color="auto"/>
            </w:tcBorders>
          </w:tcPr>
          <w:p w:rsidR="00BC68CD" w:rsidRPr="00F643D2" w:rsidRDefault="003C4B33" w:rsidP="00965701">
            <w:pPr>
              <w:rPr>
                <w:rFonts w:ascii="Book Antiqua" w:eastAsia="Times New Roman" w:hAnsi="Book Antiqua"/>
                <w:i/>
                <w:sz w:val="32"/>
                <w:szCs w:val="32"/>
              </w:rPr>
            </w:pPr>
            <w:r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(6</w:t>
            </w:r>
            <w:r w:rsidR="00BC68CD" w:rsidRPr="00F643D2">
              <w:rPr>
                <w:rFonts w:ascii="Book Antiqua" w:eastAsia="Times New Roman" w:hAnsi="Book Antiqua"/>
                <w:i/>
                <w:sz w:val="32"/>
                <w:szCs w:val="32"/>
              </w:rPr>
              <w:t xml:space="preserve"> буква)</w:t>
            </w:r>
          </w:p>
        </w:tc>
      </w:tr>
    </w:tbl>
    <w:p w:rsidR="004611D8" w:rsidRDefault="004611D8"/>
    <w:p w:rsidR="00B0738D" w:rsidRPr="00F643D2" w:rsidRDefault="00C12363" w:rsidP="00C12363">
      <w:pPr>
        <w:jc w:val="center"/>
        <w:rPr>
          <w:rFonts w:ascii="Book Antiqua" w:hAnsi="Book Antiqua"/>
          <w:b/>
          <w:i/>
          <w:color w:val="4F6228" w:themeColor="accent3" w:themeShade="80"/>
        </w:rPr>
      </w:pPr>
      <w:r w:rsidRPr="00F643D2">
        <w:rPr>
          <w:rFonts w:ascii="Book Antiqua" w:hAnsi="Book Antiqua"/>
          <w:b/>
          <w:i/>
          <w:color w:val="4F6228" w:themeColor="accent3" w:themeShade="80"/>
        </w:rPr>
        <w:t>КЛЮЧЕВОЕ СЛОВО</w:t>
      </w:r>
    </w:p>
    <w:p w:rsidR="00B0738D" w:rsidRPr="00F643D2" w:rsidRDefault="00B0738D" w:rsidP="00C12363">
      <w:pPr>
        <w:jc w:val="center"/>
        <w:rPr>
          <w:rFonts w:ascii="Book Antiqua" w:hAnsi="Book Antiqua"/>
          <w:b/>
          <w:i/>
          <w:color w:val="4F6228" w:themeColor="accent3" w:themeShade="80"/>
        </w:rPr>
      </w:pPr>
    </w:p>
    <w:tbl>
      <w:tblPr>
        <w:tblStyle w:val="-30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135319" w:rsidRPr="00F643D2" w:rsidTr="00EB00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  <w:tc>
          <w:tcPr>
            <w:tcW w:w="392" w:type="dxa"/>
            <w:shd w:val="clear" w:color="auto" w:fill="EAF1DD" w:themeFill="accent3" w:themeFillTint="33"/>
          </w:tcPr>
          <w:p w:rsidR="00135319" w:rsidRPr="00F643D2" w:rsidRDefault="001353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i/>
                <w:color w:val="4F6228" w:themeColor="accent3" w:themeShade="80"/>
              </w:rPr>
            </w:pPr>
          </w:p>
        </w:tc>
      </w:tr>
    </w:tbl>
    <w:p w:rsidR="001F7F36" w:rsidRDefault="001F7F36" w:rsidP="0068689B">
      <w:pPr>
        <w:jc w:val="center"/>
      </w:pPr>
      <w:r>
        <w:rPr>
          <w:noProof/>
        </w:rPr>
        <w:drawing>
          <wp:inline distT="0" distB="0" distL="0" distR="0" wp14:anchorId="413AD0C5" wp14:editId="0867FEC5">
            <wp:extent cx="3786454" cy="2000250"/>
            <wp:effectExtent l="171450" t="171450" r="386080" b="361950"/>
            <wp:docPr id="5" name="Рисунок 5" descr="https://ds02.infourok.ru/uploads/ex/0eb9/00039128-d54a4001/640/img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eb9/00039128-d54a4001/640/img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44" t="39583" r="10001" b="3958"/>
                    <a:stretch/>
                  </pic:blipFill>
                  <pic:spPr bwMode="auto">
                    <a:xfrm>
                      <a:off x="0" y="0"/>
                      <a:ext cx="3794118" cy="20042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7F36" w:rsidRPr="001F7F36" w:rsidRDefault="001F7F36" w:rsidP="001F7F36"/>
    <w:p w:rsidR="001F7F36" w:rsidRPr="001F7F36" w:rsidRDefault="001F7F36" w:rsidP="001F7F36"/>
    <w:p w:rsidR="001F7F36" w:rsidRPr="001F7F36" w:rsidRDefault="001F7F36" w:rsidP="001F7F36"/>
    <w:p w:rsidR="001F7F36" w:rsidRPr="001F7F36" w:rsidRDefault="001F7F36" w:rsidP="001F7F36"/>
    <w:sectPr w:rsidR="001F7F36" w:rsidRPr="001F7F36" w:rsidSect="00BC68CD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060" w:rsidRDefault="00820060" w:rsidP="001F7F36">
      <w:r>
        <w:separator/>
      </w:r>
    </w:p>
  </w:endnote>
  <w:endnote w:type="continuationSeparator" w:id="0">
    <w:p w:rsidR="00820060" w:rsidRDefault="00820060" w:rsidP="001F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F36" w:rsidRDefault="001F7F36">
    <w:pPr>
      <w:pStyle w:val="a8"/>
    </w:pPr>
  </w:p>
  <w:p w:rsidR="001F7F36" w:rsidRDefault="001F7F36">
    <w:pPr>
      <w:pStyle w:val="a8"/>
    </w:pPr>
  </w:p>
  <w:p w:rsidR="001F7F36" w:rsidRDefault="001F7F36">
    <w:pPr>
      <w:pStyle w:val="a8"/>
    </w:pPr>
  </w:p>
  <w:p w:rsidR="001F7F36" w:rsidRDefault="001F7F3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060" w:rsidRDefault="00820060" w:rsidP="001F7F36">
      <w:r>
        <w:separator/>
      </w:r>
    </w:p>
  </w:footnote>
  <w:footnote w:type="continuationSeparator" w:id="0">
    <w:p w:rsidR="00820060" w:rsidRDefault="00820060" w:rsidP="001F7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A70"/>
    <w:rsid w:val="00135319"/>
    <w:rsid w:val="001D7595"/>
    <w:rsid w:val="001F7F36"/>
    <w:rsid w:val="002B6B76"/>
    <w:rsid w:val="003C4B33"/>
    <w:rsid w:val="004611D8"/>
    <w:rsid w:val="00526805"/>
    <w:rsid w:val="0068689B"/>
    <w:rsid w:val="00820060"/>
    <w:rsid w:val="008E27A2"/>
    <w:rsid w:val="00A15483"/>
    <w:rsid w:val="00A51CC1"/>
    <w:rsid w:val="00B0738D"/>
    <w:rsid w:val="00BC68CD"/>
    <w:rsid w:val="00C12363"/>
    <w:rsid w:val="00C17A70"/>
    <w:rsid w:val="00CC7EEE"/>
    <w:rsid w:val="00CE1FC1"/>
    <w:rsid w:val="00D84333"/>
    <w:rsid w:val="00DA3576"/>
    <w:rsid w:val="00EB00AD"/>
    <w:rsid w:val="00F6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C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8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8CD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154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2">
    <w:name w:val="Light Shading Accent 2"/>
    <w:basedOn w:val="a1"/>
    <w:uiPriority w:val="60"/>
    <w:rsid w:val="00A154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A154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30">
    <w:name w:val="Light Grid Accent 3"/>
    <w:basedOn w:val="a1"/>
    <w:uiPriority w:val="62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">
    <w:name w:val="Light List Accent 4"/>
    <w:basedOn w:val="a1"/>
    <w:uiPriority w:val="61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6">
    <w:name w:val="Light Grid Accent 6"/>
    <w:basedOn w:val="a1"/>
    <w:uiPriority w:val="62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-4">
    <w:name w:val="Medium Shading 1 Accent 4"/>
    <w:basedOn w:val="a1"/>
    <w:uiPriority w:val="63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1">
    <w:name w:val="Light List Accent 3"/>
    <w:basedOn w:val="a1"/>
    <w:uiPriority w:val="61"/>
    <w:rsid w:val="00C1236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6">
    <w:name w:val="header"/>
    <w:basedOn w:val="a"/>
    <w:link w:val="a7"/>
    <w:uiPriority w:val="99"/>
    <w:unhideWhenUsed/>
    <w:rsid w:val="001F7F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F36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1F7F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F36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C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8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8CD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154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2">
    <w:name w:val="Light Shading Accent 2"/>
    <w:basedOn w:val="a1"/>
    <w:uiPriority w:val="60"/>
    <w:rsid w:val="00A154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A154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30">
    <w:name w:val="Light Grid Accent 3"/>
    <w:basedOn w:val="a1"/>
    <w:uiPriority w:val="62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">
    <w:name w:val="Light List Accent 4"/>
    <w:basedOn w:val="a1"/>
    <w:uiPriority w:val="61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6">
    <w:name w:val="Light Grid Accent 6"/>
    <w:basedOn w:val="a1"/>
    <w:uiPriority w:val="62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-4">
    <w:name w:val="Medium Shading 1 Accent 4"/>
    <w:basedOn w:val="a1"/>
    <w:uiPriority w:val="63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A1548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1">
    <w:name w:val="Light List Accent 3"/>
    <w:basedOn w:val="a1"/>
    <w:uiPriority w:val="61"/>
    <w:rsid w:val="00C1236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6">
    <w:name w:val="header"/>
    <w:basedOn w:val="a"/>
    <w:link w:val="a7"/>
    <w:uiPriority w:val="99"/>
    <w:unhideWhenUsed/>
    <w:rsid w:val="001F7F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F36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1F7F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F36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2D3B6-E01A-4A6C-9497-79C7EA4B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2019-01-08T08:43:00Z</dcterms:created>
  <dcterms:modified xsi:type="dcterms:W3CDTF">2019-01-08T08:43:00Z</dcterms:modified>
</cp:coreProperties>
</file>